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AE2DA7" w:rsidRDefault="00385C59" w:rsidP="00F27EAD">
      <w:pPr>
        <w:pStyle w:val="BodyTextIndent"/>
        <w:spacing w:after="160" w:line="276" w:lineRule="auto"/>
        <w:ind w:right="52" w:firstLine="0"/>
        <w:jc w:val="center"/>
        <w:rPr>
          <w:rFonts w:ascii="GHEA Grapalat" w:hAnsi="GHEA Grapalat"/>
          <w:i w:val="0"/>
          <w:color w:val="000000"/>
        </w:rPr>
      </w:pPr>
      <w:r w:rsidRPr="00AE2DA7">
        <w:rPr>
          <w:rFonts w:ascii="GHEA Grapalat" w:hAnsi="GHEA Grapalat"/>
          <w:i w:val="0"/>
          <w:color w:val="000000"/>
        </w:rPr>
        <w:t>NOTICE</w:t>
      </w:r>
    </w:p>
    <w:p w:rsidR="00385C59" w:rsidRPr="00AE2DA7" w:rsidRDefault="00385C59" w:rsidP="00F27EAD">
      <w:pPr>
        <w:pStyle w:val="BodyTextIndent"/>
        <w:spacing w:after="160" w:line="276" w:lineRule="auto"/>
        <w:ind w:right="52" w:firstLine="0"/>
        <w:jc w:val="center"/>
        <w:rPr>
          <w:rFonts w:ascii="GHEA Grapalat" w:hAnsi="GHEA Grapalat"/>
          <w:i w:val="0"/>
          <w:color w:val="000000"/>
        </w:rPr>
      </w:pPr>
      <w:r w:rsidRPr="00AE2DA7">
        <w:rPr>
          <w:rFonts w:ascii="GHEA Grapalat" w:hAnsi="GHEA Grapalat"/>
          <w:i w:val="0"/>
          <w:color w:val="000000"/>
        </w:rPr>
        <w:t>ON OPEN TENDER</w:t>
      </w:r>
    </w:p>
    <w:p w:rsidR="00385C59" w:rsidRPr="00AE2DA7"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AE2DA7">
        <w:rPr>
          <w:rFonts w:ascii="GHEA Grapalat" w:hAnsi="GHEA Grapalat"/>
          <w:i w:val="0"/>
          <w:color w:val="000000"/>
        </w:rPr>
        <w:t>This text of the notice is approved by the decision N 1</w:t>
      </w:r>
      <w:r w:rsidR="00A40A2E" w:rsidRPr="00AE2DA7">
        <w:rPr>
          <w:rFonts w:ascii="GHEA Grapalat" w:hAnsi="GHEA Grapalat"/>
          <w:i w:val="0"/>
          <w:color w:val="000000"/>
        </w:rPr>
        <w:t>.1</w:t>
      </w:r>
      <w:r w:rsidRPr="00AE2DA7">
        <w:rPr>
          <w:rFonts w:ascii="GHEA Grapalat" w:hAnsi="GHEA Grapalat"/>
          <w:i w:val="0"/>
          <w:color w:val="000000"/>
        </w:rPr>
        <w:t xml:space="preserve"> of </w:t>
      </w:r>
      <w:r w:rsidR="009434A9" w:rsidRPr="00AE2DA7">
        <w:rPr>
          <w:rFonts w:ascii="GHEA Grapalat" w:hAnsi="GHEA Grapalat"/>
          <w:i w:val="0"/>
          <w:color w:val="000000"/>
        </w:rPr>
        <w:t>April</w:t>
      </w:r>
      <w:r w:rsidR="008C137C" w:rsidRPr="00AE2DA7">
        <w:rPr>
          <w:rFonts w:ascii="GHEA Grapalat" w:hAnsi="GHEA Grapalat"/>
          <w:i w:val="0"/>
          <w:color w:val="000000"/>
        </w:rPr>
        <w:t xml:space="preserve"> </w:t>
      </w:r>
      <w:r w:rsidR="003A6E41" w:rsidRPr="00AE2DA7">
        <w:rPr>
          <w:rFonts w:ascii="GHEA Grapalat" w:hAnsi="GHEA Grapalat"/>
          <w:i w:val="0"/>
          <w:color w:val="000000"/>
        </w:rPr>
        <w:t>3</w:t>
      </w:r>
      <w:r w:rsidRPr="00AE2DA7">
        <w:rPr>
          <w:rFonts w:ascii="GHEA Grapalat" w:hAnsi="GHEA Grapalat"/>
          <w:i w:val="0"/>
          <w:color w:val="000000"/>
        </w:rPr>
        <w:t>, 202</w:t>
      </w:r>
      <w:r w:rsidR="009434A9" w:rsidRPr="00AE2DA7">
        <w:rPr>
          <w:rFonts w:ascii="GHEA Grapalat" w:hAnsi="GHEA Grapalat"/>
          <w:i w:val="0"/>
          <w:color w:val="000000"/>
        </w:rPr>
        <w:t>6</w:t>
      </w:r>
      <w:r w:rsidRPr="00AE2DA7">
        <w:rPr>
          <w:rFonts w:ascii="GHEA Grapalat" w:hAnsi="GHEA Grapalat"/>
          <w:i w:val="0"/>
          <w:color w:val="000000"/>
        </w:rPr>
        <w:t xml:space="preserve"> </w:t>
      </w:r>
    </w:p>
    <w:p w:rsidR="00385C59" w:rsidRPr="00AE2DA7" w:rsidRDefault="00385C59" w:rsidP="00385C59">
      <w:pPr>
        <w:pStyle w:val="BodyTextIndent"/>
        <w:spacing w:after="120" w:line="276" w:lineRule="auto"/>
        <w:ind w:left="567" w:right="565" w:firstLine="0"/>
        <w:jc w:val="center"/>
        <w:rPr>
          <w:rFonts w:ascii="GHEA Grapalat" w:hAnsi="GHEA Grapalat"/>
          <w:i w:val="0"/>
          <w:color w:val="000000"/>
        </w:rPr>
      </w:pPr>
      <w:r w:rsidRPr="00AE2DA7">
        <w:rPr>
          <w:rFonts w:ascii="GHEA Grapalat" w:hAnsi="GHEA Grapalat"/>
          <w:i w:val="0"/>
          <w:color w:val="000000"/>
        </w:rPr>
        <w:t xml:space="preserve">of the </w:t>
      </w:r>
      <w:proofErr w:type="spellStart"/>
      <w:r w:rsidRPr="00AE2DA7">
        <w:rPr>
          <w:rFonts w:ascii="GHEA Grapalat" w:hAnsi="GHEA Grapalat"/>
          <w:i w:val="0"/>
          <w:color w:val="000000"/>
        </w:rPr>
        <w:t>оpen</w:t>
      </w:r>
      <w:proofErr w:type="spellEnd"/>
      <w:r w:rsidRPr="00AE2DA7">
        <w:rPr>
          <w:rFonts w:ascii="GHEA Grapalat" w:hAnsi="GHEA Grapalat"/>
          <w:i w:val="0"/>
          <w:color w:val="000000"/>
        </w:rPr>
        <w:t xml:space="preserve"> tender commission</w:t>
      </w:r>
    </w:p>
    <w:p w:rsidR="00385C59" w:rsidRPr="00AE2DA7" w:rsidRDefault="00385C59" w:rsidP="00385C59">
      <w:pPr>
        <w:pStyle w:val="BodyTextIndent"/>
        <w:spacing w:line="276" w:lineRule="auto"/>
        <w:ind w:left="567" w:right="565" w:firstLine="0"/>
        <w:jc w:val="center"/>
        <w:rPr>
          <w:rFonts w:ascii="GHEA Grapalat" w:hAnsi="GHEA Grapalat"/>
          <w:i w:val="0"/>
          <w:color w:val="000000"/>
        </w:rPr>
      </w:pPr>
      <w:r w:rsidRPr="00AE2DA7">
        <w:rPr>
          <w:rFonts w:ascii="GHEA Grapalat" w:hAnsi="GHEA Grapalat"/>
          <w:i w:val="0"/>
          <w:color w:val="000000"/>
        </w:rPr>
        <w:t>Code of the open tender HHQK-BM</w:t>
      </w:r>
      <w:r w:rsidR="00F34D6F" w:rsidRPr="00AE2DA7">
        <w:rPr>
          <w:rFonts w:ascii="GHEA Grapalat" w:hAnsi="GHEA Grapalat"/>
          <w:i w:val="0"/>
          <w:color w:val="000000"/>
        </w:rPr>
        <w:t>Ash</w:t>
      </w:r>
      <w:r w:rsidRPr="00AE2DA7">
        <w:rPr>
          <w:rFonts w:ascii="GHEA Grapalat" w:hAnsi="GHEA Grapalat"/>
          <w:i w:val="0"/>
          <w:color w:val="000000"/>
        </w:rPr>
        <w:t>DzB-2</w:t>
      </w:r>
      <w:r w:rsidR="009434A9" w:rsidRPr="00AE2DA7">
        <w:rPr>
          <w:rFonts w:ascii="GHEA Grapalat" w:hAnsi="GHEA Grapalat"/>
          <w:i w:val="0"/>
          <w:color w:val="000000"/>
        </w:rPr>
        <w:t>6</w:t>
      </w:r>
      <w:r w:rsidRPr="00AE2DA7">
        <w:rPr>
          <w:rFonts w:ascii="GHEA Grapalat" w:hAnsi="GHEA Grapalat"/>
          <w:i w:val="0"/>
          <w:color w:val="000000"/>
        </w:rPr>
        <w:t>/</w:t>
      </w:r>
      <w:r w:rsidR="009434A9" w:rsidRPr="00AE2DA7">
        <w:rPr>
          <w:rFonts w:ascii="GHEA Grapalat" w:hAnsi="GHEA Grapalat"/>
          <w:i w:val="0"/>
          <w:color w:val="000000"/>
        </w:rPr>
        <w:t>6</w:t>
      </w:r>
    </w:p>
    <w:p w:rsidR="00385C59" w:rsidRPr="00AE2DA7" w:rsidRDefault="00385C59" w:rsidP="00385C59">
      <w:pPr>
        <w:pStyle w:val="BodyTextIndent"/>
        <w:spacing w:line="276" w:lineRule="auto"/>
        <w:ind w:right="565"/>
        <w:rPr>
          <w:rFonts w:ascii="GHEA Grapalat" w:hAnsi="GHEA Grapalat"/>
          <w:i w:val="0"/>
          <w:color w:val="000000"/>
        </w:rPr>
      </w:pP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AE2DA7">
        <w:rPr>
          <w:rFonts w:ascii="GHEA Grapalat" w:hAnsi="GHEA Grapalat"/>
          <w:i w:val="0"/>
          <w:color w:val="000000"/>
        </w:rPr>
        <w:t>Armeps</w:t>
      </w:r>
      <w:proofErr w:type="spellEnd"/>
      <w:r w:rsidRPr="00AE2DA7">
        <w:rPr>
          <w:rFonts w:ascii="GHEA Grapalat" w:hAnsi="GHEA Grapalat"/>
          <w:i w:val="0"/>
          <w:color w:val="000000"/>
        </w:rPr>
        <w:t xml:space="preserve"> (</w:t>
      </w:r>
      <w:hyperlink r:id="rId4" w:history="1">
        <w:r w:rsidRPr="00AE2DA7">
          <w:rPr>
            <w:rFonts w:ascii="GHEA Grapalat" w:hAnsi="GHEA Grapalat"/>
            <w:i w:val="0"/>
            <w:color w:val="000000"/>
          </w:rPr>
          <w:t>www.armeps.am</w:t>
        </w:r>
      </w:hyperlink>
      <w:r w:rsidRPr="00AE2DA7">
        <w:rPr>
          <w:rFonts w:ascii="GHEA Grapalat" w:hAnsi="GHEA Grapalat"/>
          <w:i w:val="0"/>
          <w:color w:val="000000"/>
        </w:rPr>
        <w:t>) system of electronic procurement.</w:t>
      </w:r>
    </w:p>
    <w:p w:rsidR="00385C59" w:rsidRPr="00AE2DA7" w:rsidRDefault="00385C59" w:rsidP="008C137C">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 xml:space="preserve">The bidder selected based on the results on open tender will be proposed, in a prescribed manner, to conclude a contract of </w:t>
      </w:r>
      <w:r w:rsidR="009434A9" w:rsidRPr="00AE2DA7">
        <w:rPr>
          <w:rFonts w:ascii="GHEA Grapalat" w:hAnsi="GHEA Grapalat"/>
          <w:b/>
          <w:i w:val="0"/>
          <w:color w:val="000000"/>
        </w:rPr>
        <w:t>Construction works of the "</w:t>
      </w:r>
      <w:proofErr w:type="spellStart"/>
      <w:r w:rsidR="009434A9" w:rsidRPr="00AE2DA7">
        <w:rPr>
          <w:rFonts w:ascii="GHEA Grapalat" w:hAnsi="GHEA Grapalat"/>
          <w:b/>
          <w:i w:val="0"/>
          <w:color w:val="000000"/>
        </w:rPr>
        <w:t>Haykashen</w:t>
      </w:r>
      <w:proofErr w:type="spellEnd"/>
      <w:r w:rsidR="009434A9" w:rsidRPr="00AE2DA7">
        <w:rPr>
          <w:rFonts w:ascii="GHEA Grapalat" w:hAnsi="GHEA Grapalat"/>
          <w:b/>
          <w:i w:val="0"/>
          <w:color w:val="000000"/>
        </w:rPr>
        <w:t xml:space="preserve"> G. </w:t>
      </w:r>
      <w:proofErr w:type="spellStart"/>
      <w:r w:rsidR="009434A9" w:rsidRPr="00AE2DA7">
        <w:rPr>
          <w:rFonts w:ascii="GHEA Grapalat" w:hAnsi="GHEA Grapalat"/>
          <w:b/>
          <w:i w:val="0"/>
          <w:color w:val="000000"/>
        </w:rPr>
        <w:t>Kirakosyan</w:t>
      </w:r>
      <w:proofErr w:type="spellEnd"/>
      <w:r w:rsidR="009434A9" w:rsidRPr="00AE2DA7">
        <w:rPr>
          <w:rFonts w:ascii="GHEA Grapalat" w:hAnsi="GHEA Grapalat"/>
          <w:b/>
          <w:i w:val="0"/>
          <w:color w:val="000000"/>
        </w:rPr>
        <w:t xml:space="preserve"> Secondary School" SNCO in the Armavir region of the Republic of Armenia </w:t>
      </w:r>
      <w:r w:rsidRPr="00AE2DA7">
        <w:rPr>
          <w:rFonts w:ascii="GHEA Grapalat" w:hAnsi="GHEA Grapalat"/>
          <w:i w:val="0"/>
          <w:color w:val="000000"/>
        </w:rPr>
        <w:t xml:space="preserve">(hereinafter referred to as "the contract"). </w:t>
      </w: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 xml:space="preserve">The qualification criteria for the </w:t>
      </w:r>
      <w:proofErr w:type="gramStart"/>
      <w:r w:rsidRPr="00AE2DA7">
        <w:rPr>
          <w:rFonts w:ascii="GHEA Grapalat" w:hAnsi="GHEA Grapalat"/>
          <w:i w:val="0"/>
          <w:color w:val="000000"/>
        </w:rPr>
        <w:t>persons</w:t>
      </w:r>
      <w:proofErr w:type="gramEnd"/>
      <w:r w:rsidRPr="00AE2DA7">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AE2DA7">
        <w:rPr>
          <w:rFonts w:ascii="Calibri" w:hAnsi="Calibri" w:cs="Calibri"/>
          <w:i w:val="0"/>
          <w:color w:val="000000"/>
        </w:rPr>
        <w:t> </w:t>
      </w:r>
      <w:r w:rsidRPr="00AE2DA7">
        <w:rPr>
          <w:rFonts w:ascii="GHEA Grapalat" w:hAnsi="GHEA Grapalat"/>
          <w:i w:val="0"/>
          <w:color w:val="000000"/>
        </w:rPr>
        <w:t xml:space="preserve">working day following the date of receipt of the application. </w:t>
      </w: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 xml:space="preserve">The bids for </w:t>
      </w:r>
      <w:r w:rsidR="00CE3D9A" w:rsidRPr="00AE2DA7">
        <w:rPr>
          <w:rFonts w:ascii="GHEA Grapalat" w:hAnsi="GHEA Grapalat"/>
          <w:i w:val="0"/>
          <w:color w:val="000000"/>
        </w:rPr>
        <w:t>a</w:t>
      </w:r>
      <w:r w:rsidRPr="00AE2DA7">
        <w:rPr>
          <w:rFonts w:ascii="GHEA Grapalat" w:hAnsi="GHEA Grapalat"/>
          <w:i w:val="0"/>
          <w:color w:val="000000"/>
        </w:rPr>
        <w:t xml:space="preserve">n open tender must be submitted electronically, through </w:t>
      </w:r>
      <w:proofErr w:type="spellStart"/>
      <w:r w:rsidRPr="00AE2DA7">
        <w:rPr>
          <w:rFonts w:ascii="GHEA Grapalat" w:hAnsi="GHEA Grapalat"/>
          <w:i w:val="0"/>
          <w:color w:val="000000"/>
        </w:rPr>
        <w:t>Armeps</w:t>
      </w:r>
      <w:proofErr w:type="spellEnd"/>
      <w:r w:rsidRPr="00AE2DA7">
        <w:rPr>
          <w:rFonts w:ascii="GHEA Grapalat" w:hAnsi="GHEA Grapalat"/>
          <w:i w:val="0"/>
          <w:color w:val="000000"/>
        </w:rPr>
        <w:t xml:space="preserve"> (</w:t>
      </w:r>
      <w:hyperlink r:id="rId5" w:history="1">
        <w:r w:rsidRPr="00AE2DA7">
          <w:rPr>
            <w:rFonts w:ascii="GHEA Grapalat" w:hAnsi="GHEA Grapalat"/>
            <w:i w:val="0"/>
            <w:color w:val="000000"/>
            <w:u w:val="single"/>
          </w:rPr>
          <w:t>www.armeps.am</w:t>
        </w:r>
      </w:hyperlink>
      <w:r w:rsidRPr="00AE2DA7">
        <w:rPr>
          <w:rFonts w:ascii="GHEA Grapalat" w:hAnsi="GHEA Grapalat"/>
          <w:i w:val="0"/>
          <w:color w:val="000000"/>
        </w:rPr>
        <w:t xml:space="preserve">)  system of electronic procurement, </w:t>
      </w:r>
      <w:r w:rsidR="00794FE0" w:rsidRPr="00AE2DA7">
        <w:rPr>
          <w:rFonts w:ascii="GHEA Grapalat" w:hAnsi="GHEA Grapalat"/>
          <w:b/>
          <w:i w:val="0"/>
          <w:color w:val="000000"/>
        </w:rPr>
        <w:t>May</w:t>
      </w:r>
      <w:r w:rsidR="00E6283A" w:rsidRPr="00AE2DA7">
        <w:rPr>
          <w:rFonts w:ascii="GHEA Grapalat" w:hAnsi="GHEA Grapalat"/>
          <w:b/>
          <w:i w:val="0"/>
          <w:color w:val="000000"/>
        </w:rPr>
        <w:t xml:space="preserve"> </w:t>
      </w:r>
      <w:r w:rsidR="003A6E41" w:rsidRPr="00AE2DA7">
        <w:rPr>
          <w:rFonts w:ascii="GHEA Grapalat" w:hAnsi="GHEA Grapalat"/>
          <w:b/>
          <w:i w:val="0"/>
          <w:color w:val="000000"/>
        </w:rPr>
        <w:t>5</w:t>
      </w:r>
      <w:r w:rsidRPr="00AE2DA7">
        <w:rPr>
          <w:rFonts w:ascii="GHEA Grapalat" w:hAnsi="GHEA Grapalat"/>
          <w:b/>
          <w:i w:val="0"/>
          <w:color w:val="000000"/>
        </w:rPr>
        <w:t>, 202</w:t>
      </w:r>
      <w:r w:rsidR="009434A9" w:rsidRPr="00AE2DA7">
        <w:rPr>
          <w:rFonts w:ascii="GHEA Grapalat" w:hAnsi="GHEA Grapalat"/>
          <w:b/>
          <w:i w:val="0"/>
          <w:color w:val="000000"/>
        </w:rPr>
        <w:t>6</w:t>
      </w:r>
      <w:r w:rsidRPr="00AE2DA7">
        <w:rPr>
          <w:rFonts w:ascii="GHEA Grapalat" w:hAnsi="GHEA Grapalat"/>
          <w:b/>
          <w:i w:val="0"/>
          <w:color w:val="000000"/>
        </w:rPr>
        <w:t xml:space="preserve">, </w:t>
      </w:r>
      <w:r w:rsidR="003E38D5" w:rsidRPr="00AE2DA7">
        <w:rPr>
          <w:rFonts w:ascii="GHEA Grapalat" w:hAnsi="GHEA Grapalat"/>
          <w:b/>
          <w:i w:val="0"/>
          <w:color w:val="000000"/>
        </w:rPr>
        <w:t>1</w:t>
      </w:r>
      <w:r w:rsidR="00806BA5" w:rsidRPr="00AE2DA7">
        <w:rPr>
          <w:rFonts w:ascii="GHEA Grapalat" w:hAnsi="GHEA Grapalat"/>
          <w:b/>
          <w:i w:val="0"/>
          <w:color w:val="000000"/>
        </w:rPr>
        <w:t>1</w:t>
      </w:r>
      <w:r w:rsidR="00AB669A" w:rsidRPr="00AE2DA7">
        <w:rPr>
          <w:rFonts w:ascii="GHEA Grapalat" w:hAnsi="GHEA Grapalat"/>
          <w:b/>
          <w:i w:val="0"/>
          <w:color w:val="000000"/>
        </w:rPr>
        <w:t>:</w:t>
      </w:r>
      <w:r w:rsidR="00806BA5" w:rsidRPr="00AE2DA7">
        <w:rPr>
          <w:rFonts w:ascii="GHEA Grapalat" w:hAnsi="GHEA Grapalat"/>
          <w:b/>
          <w:i w:val="0"/>
          <w:color w:val="000000"/>
        </w:rPr>
        <w:t>0</w:t>
      </w:r>
      <w:r w:rsidR="003E38D5" w:rsidRPr="00AE2DA7">
        <w:rPr>
          <w:rFonts w:ascii="GHEA Grapalat" w:hAnsi="GHEA Grapalat"/>
          <w:b/>
          <w:i w:val="0"/>
          <w:color w:val="000000"/>
        </w:rPr>
        <w:t>0</w:t>
      </w:r>
      <w:r w:rsidRPr="00AE2DA7">
        <w:rPr>
          <w:rFonts w:ascii="GHEA Grapalat" w:hAnsi="GHEA Grapalat"/>
          <w:b/>
          <w:i w:val="0"/>
          <w:color w:val="000000"/>
        </w:rPr>
        <w:t xml:space="preserve"> am</w:t>
      </w:r>
      <w:r w:rsidRPr="00AE2DA7">
        <w:rPr>
          <w:rFonts w:ascii="GHEA Grapalat" w:hAnsi="GHEA Grapalat"/>
          <w:i w:val="0"/>
          <w:color w:val="000000"/>
        </w:rPr>
        <w:t xml:space="preserve">. The bids may, in addition to Armenian, also be submitted in English or Russian. </w:t>
      </w: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 xml:space="preserve">The bid opening will take place electronically, through </w:t>
      </w:r>
      <w:proofErr w:type="spellStart"/>
      <w:r w:rsidRPr="00AE2DA7">
        <w:rPr>
          <w:rFonts w:ascii="GHEA Grapalat" w:hAnsi="GHEA Grapalat"/>
          <w:i w:val="0"/>
          <w:color w:val="000000"/>
        </w:rPr>
        <w:t>Armeps</w:t>
      </w:r>
      <w:proofErr w:type="spellEnd"/>
      <w:r w:rsidRPr="00AE2DA7">
        <w:rPr>
          <w:rFonts w:ascii="GHEA Grapalat" w:hAnsi="GHEA Grapalat"/>
          <w:i w:val="0"/>
          <w:color w:val="000000"/>
        </w:rPr>
        <w:t xml:space="preserve"> system of electronic procurement on </w:t>
      </w:r>
      <w:r w:rsidR="00794FE0" w:rsidRPr="00AE2DA7">
        <w:rPr>
          <w:rFonts w:ascii="GHEA Grapalat" w:hAnsi="GHEA Grapalat"/>
          <w:b/>
          <w:i w:val="0"/>
          <w:color w:val="000000"/>
        </w:rPr>
        <w:t xml:space="preserve">May </w:t>
      </w:r>
      <w:r w:rsidR="003A6E41" w:rsidRPr="00AE2DA7">
        <w:rPr>
          <w:rFonts w:ascii="GHEA Grapalat" w:hAnsi="GHEA Grapalat"/>
          <w:b/>
          <w:i w:val="0"/>
          <w:color w:val="000000"/>
        </w:rPr>
        <w:t>5</w:t>
      </w:r>
      <w:r w:rsidR="00794FE0" w:rsidRPr="00AE2DA7">
        <w:rPr>
          <w:rFonts w:ascii="GHEA Grapalat" w:hAnsi="GHEA Grapalat"/>
          <w:b/>
          <w:i w:val="0"/>
          <w:color w:val="000000"/>
        </w:rPr>
        <w:t>, 2026</w:t>
      </w:r>
      <w:r w:rsidR="00ED6ACA" w:rsidRPr="00AE2DA7">
        <w:rPr>
          <w:rFonts w:ascii="GHEA Grapalat" w:hAnsi="GHEA Grapalat"/>
          <w:b/>
          <w:i w:val="0"/>
          <w:color w:val="000000"/>
        </w:rPr>
        <w:t xml:space="preserve">, </w:t>
      </w:r>
      <w:r w:rsidR="003E38D5" w:rsidRPr="00AE2DA7">
        <w:rPr>
          <w:rFonts w:ascii="GHEA Grapalat" w:hAnsi="GHEA Grapalat"/>
          <w:b/>
          <w:i w:val="0"/>
          <w:color w:val="000000"/>
        </w:rPr>
        <w:t>1</w:t>
      </w:r>
      <w:r w:rsidR="00806BA5" w:rsidRPr="00AE2DA7">
        <w:rPr>
          <w:rFonts w:ascii="GHEA Grapalat" w:hAnsi="GHEA Grapalat"/>
          <w:b/>
          <w:i w:val="0"/>
          <w:color w:val="000000"/>
        </w:rPr>
        <w:t>1</w:t>
      </w:r>
      <w:r w:rsidR="00AB669A" w:rsidRPr="00AE2DA7">
        <w:rPr>
          <w:rFonts w:ascii="GHEA Grapalat" w:hAnsi="GHEA Grapalat"/>
          <w:b/>
          <w:i w:val="0"/>
          <w:color w:val="000000"/>
        </w:rPr>
        <w:t>:</w:t>
      </w:r>
      <w:r w:rsidR="00806BA5" w:rsidRPr="00AE2DA7">
        <w:rPr>
          <w:rFonts w:ascii="GHEA Grapalat" w:hAnsi="GHEA Grapalat"/>
          <w:b/>
          <w:i w:val="0"/>
          <w:color w:val="000000"/>
        </w:rPr>
        <w:t>0</w:t>
      </w:r>
      <w:r w:rsidR="003E38D5" w:rsidRPr="00AE2DA7">
        <w:rPr>
          <w:rFonts w:ascii="GHEA Grapalat" w:hAnsi="GHEA Grapalat"/>
          <w:b/>
          <w:i w:val="0"/>
          <w:color w:val="000000"/>
        </w:rPr>
        <w:t>0</w:t>
      </w:r>
      <w:r w:rsidR="008C137C" w:rsidRPr="00AE2DA7">
        <w:rPr>
          <w:rFonts w:ascii="GHEA Grapalat" w:hAnsi="GHEA Grapalat"/>
          <w:b/>
          <w:i w:val="0"/>
          <w:color w:val="000000"/>
        </w:rPr>
        <w:t xml:space="preserve"> </w:t>
      </w:r>
      <w:r w:rsidRPr="00AE2DA7">
        <w:rPr>
          <w:rFonts w:ascii="GHEA Grapalat" w:hAnsi="GHEA Grapalat"/>
          <w:b/>
          <w:i w:val="0"/>
          <w:color w:val="000000"/>
        </w:rPr>
        <w:t>am</w:t>
      </w:r>
      <w:r w:rsidRPr="00AE2DA7">
        <w:rPr>
          <w:rFonts w:ascii="GHEA Grapalat" w:hAnsi="GHEA Grapalat"/>
          <w:i w:val="0"/>
          <w:color w:val="000000"/>
        </w:rPr>
        <w:t>.</w:t>
      </w:r>
    </w:p>
    <w:p w:rsidR="00385C59" w:rsidRPr="00AE2DA7" w:rsidRDefault="00385C59" w:rsidP="001E3D63">
      <w:pPr>
        <w:pStyle w:val="BodyTextIndent"/>
        <w:spacing w:after="160" w:line="276" w:lineRule="auto"/>
        <w:ind w:right="52" w:firstLine="0"/>
        <w:rPr>
          <w:rFonts w:ascii="GHEA Grapalat" w:hAnsi="GHEA Grapalat"/>
          <w:i w:val="0"/>
          <w:color w:val="000000" w:themeColor="text1"/>
          <w:lang w:val="en-US"/>
        </w:rPr>
      </w:pPr>
      <w:r w:rsidRPr="00AE2DA7">
        <w:rPr>
          <w:rFonts w:ascii="GHEA Grapalat" w:hAnsi="GHEA Grapalat"/>
          <w:i w:val="0"/>
          <w:color w:val="000000"/>
        </w:rPr>
        <w:t xml:space="preserve">      An appeal against this procedure is carried out in accordance with the RA Law of RA </w:t>
      </w:r>
      <w:r w:rsidRPr="00AE2DA7">
        <w:rPr>
          <w:rFonts w:ascii="GHEA Grapalat" w:hAnsi="GHEA Grapalat"/>
          <w:i w:val="0"/>
          <w:color w:val="000000" w:themeColor="text1"/>
        </w:rPr>
        <w:t>"On</w:t>
      </w:r>
      <w:r w:rsidRPr="00AE2DA7">
        <w:rPr>
          <w:rFonts w:ascii="Calibri" w:hAnsi="Calibri" w:cs="Calibri"/>
          <w:i w:val="0"/>
          <w:color w:val="000000" w:themeColor="text1"/>
        </w:rPr>
        <w:t> </w:t>
      </w:r>
      <w:r w:rsidRPr="00AE2DA7">
        <w:rPr>
          <w:rFonts w:ascii="GHEA Grapalat" w:hAnsi="GHEA Grapalat"/>
          <w:i w:val="0"/>
          <w:color w:val="000000" w:themeColor="text1"/>
        </w:rPr>
        <w:t>procurement"</w:t>
      </w:r>
      <w:r w:rsidRPr="00AE2DA7">
        <w:rPr>
          <w:rFonts w:ascii="GHEA Grapalat" w:hAnsi="GHEA Grapalat"/>
          <w:i w:val="0"/>
          <w:color w:val="000000"/>
        </w:rPr>
        <w:t xml:space="preserve"> and Civil Procedure Code.</w:t>
      </w:r>
    </w:p>
    <w:p w:rsidR="00385C59" w:rsidRPr="00AE2DA7" w:rsidRDefault="00385C59" w:rsidP="00385C59">
      <w:pPr>
        <w:pStyle w:val="BodyTextIndent"/>
        <w:spacing w:line="276" w:lineRule="auto"/>
        <w:ind w:firstLine="567"/>
        <w:jc w:val="left"/>
        <w:rPr>
          <w:rFonts w:ascii="GHEA Grapalat" w:hAnsi="GHEA Grapalat"/>
          <w:i w:val="0"/>
          <w:color w:val="000000"/>
        </w:rPr>
      </w:pPr>
      <w:r w:rsidRPr="00AE2DA7">
        <w:rPr>
          <w:rFonts w:ascii="GHEA Grapalat" w:hAnsi="GHEA Grapalat"/>
          <w:i w:val="0"/>
          <w:color w:val="000000"/>
        </w:rPr>
        <w:t xml:space="preserve">For receiving additional information concerning this notice, you may apply to </w:t>
      </w:r>
      <w:r w:rsidR="00892BEF" w:rsidRPr="00AE2DA7">
        <w:rPr>
          <w:rFonts w:ascii="GHEA Grapalat" w:hAnsi="GHEA Grapalat"/>
          <w:i w:val="0"/>
          <w:color w:val="000000"/>
        </w:rPr>
        <w:t>Armenuhi Manucharyan</w:t>
      </w:r>
      <w:r w:rsidRPr="00AE2DA7">
        <w:rPr>
          <w:rFonts w:ascii="GHEA Grapalat" w:hAnsi="GHEA Grapalat"/>
          <w:i w:val="0"/>
          <w:color w:val="000000"/>
        </w:rPr>
        <w:t>, Secretary of the Evaluation Commission.</w:t>
      </w:r>
    </w:p>
    <w:p w:rsidR="00385C59" w:rsidRPr="00AE2DA7" w:rsidRDefault="00415590" w:rsidP="00385C59">
      <w:pPr>
        <w:pStyle w:val="HTMLPreformatted"/>
        <w:spacing w:line="276" w:lineRule="auto"/>
        <w:rPr>
          <w:rFonts w:ascii="GHEA Grapalat" w:hAnsi="GHEA Grapalat"/>
          <w:color w:val="000000"/>
          <w:lang w:val="en-GB" w:eastAsia="en-GB"/>
        </w:rPr>
      </w:pPr>
      <w:r w:rsidRPr="00AE2DA7">
        <w:rPr>
          <w:rFonts w:ascii="GHEA Grapalat" w:hAnsi="GHEA Grapalat" w:cs="Times New Roman"/>
          <w:color w:val="000000"/>
          <w:lang w:val="en-GB" w:eastAsia="en-GB"/>
        </w:rPr>
        <w:t xml:space="preserve">    </w:t>
      </w:r>
      <w:r w:rsidR="00385C59" w:rsidRPr="00AE2DA7">
        <w:rPr>
          <w:rFonts w:ascii="GHEA Grapalat" w:hAnsi="GHEA Grapalat" w:cs="Times New Roman"/>
          <w:color w:val="000000"/>
          <w:lang w:val="en-GB" w:eastAsia="en-GB"/>
        </w:rPr>
        <w:t xml:space="preserve">Telephone: </w:t>
      </w:r>
      <w:r w:rsidR="00385C59" w:rsidRPr="00AE2DA7">
        <w:rPr>
          <w:rFonts w:ascii="GHEA Grapalat" w:hAnsi="GHEA Grapalat"/>
          <w:color w:val="000000"/>
          <w:lang w:val="en-GB" w:eastAsia="en-GB"/>
        </w:rPr>
        <w:t>+374 11 621 821</w:t>
      </w:r>
      <w:r w:rsidR="00385C59" w:rsidRPr="00AE2DA7">
        <w:rPr>
          <w:rFonts w:ascii="GHEA Grapalat" w:hAnsi="GHEA Grapalat" w:cs="Times New Roman"/>
          <w:color w:val="000000"/>
          <w:lang w:val="en-GB" w:eastAsia="en-GB"/>
        </w:rPr>
        <w:t xml:space="preserve"> </w:t>
      </w:r>
    </w:p>
    <w:p w:rsidR="00385C59" w:rsidRPr="00AE2DA7" w:rsidRDefault="00415590" w:rsidP="00385C59">
      <w:pPr>
        <w:pStyle w:val="BodyTextIndent"/>
        <w:spacing w:line="276" w:lineRule="auto"/>
        <w:ind w:firstLine="0"/>
        <w:rPr>
          <w:rFonts w:ascii="GHEA Grapalat" w:hAnsi="GHEA Grapalat"/>
          <w:i w:val="0"/>
          <w:color w:val="000000"/>
        </w:rPr>
      </w:pPr>
      <w:r w:rsidRPr="00AE2DA7">
        <w:rPr>
          <w:rFonts w:ascii="GHEA Grapalat" w:hAnsi="GHEA Grapalat"/>
          <w:i w:val="0"/>
          <w:color w:val="000000"/>
        </w:rPr>
        <w:t xml:space="preserve">    </w:t>
      </w:r>
      <w:r w:rsidR="00385C59" w:rsidRPr="00AE2DA7">
        <w:rPr>
          <w:rFonts w:ascii="GHEA Grapalat" w:hAnsi="GHEA Grapalat"/>
          <w:i w:val="0"/>
          <w:color w:val="000000"/>
        </w:rPr>
        <w:t>E-mail</w:t>
      </w:r>
      <w:r w:rsidR="00385C59" w:rsidRPr="00AE2DA7">
        <w:rPr>
          <w:rFonts w:ascii="GHEA Grapalat" w:hAnsi="GHEA Grapalat"/>
          <w:i w:val="0"/>
          <w:color w:val="000000"/>
          <w:lang w:val="af-ZA"/>
        </w:rPr>
        <w:t xml:space="preserve">: </w:t>
      </w:r>
      <w:r w:rsidR="00A127FA" w:rsidRPr="00AE2DA7">
        <w:rPr>
          <w:rFonts w:ascii="GHEA Grapalat" w:hAnsi="GHEA Grapalat"/>
          <w:i w:val="0"/>
          <w:color w:val="000000"/>
          <w:lang w:val="af-ZA"/>
        </w:rPr>
        <w:t>a.manucharyan@minurban.am</w:t>
      </w:r>
      <w:r w:rsidR="00385C59" w:rsidRPr="00AE2DA7">
        <w:rPr>
          <w:rFonts w:ascii="GHEA Grapalat" w:hAnsi="GHEA Grapalat"/>
          <w:i w:val="0"/>
          <w:color w:val="000000"/>
          <w:lang w:val="af-ZA"/>
        </w:rPr>
        <w:t xml:space="preserve"> </w:t>
      </w:r>
    </w:p>
    <w:p w:rsidR="00385C59" w:rsidRPr="00AE2DA7" w:rsidRDefault="00415590" w:rsidP="00385C59">
      <w:pPr>
        <w:pStyle w:val="BodyTextIndent"/>
        <w:spacing w:line="276" w:lineRule="auto"/>
        <w:ind w:firstLine="0"/>
        <w:rPr>
          <w:rFonts w:ascii="GHEA Grapalat" w:hAnsi="GHEA Grapalat"/>
          <w:i w:val="0"/>
          <w:color w:val="000000"/>
        </w:rPr>
      </w:pPr>
      <w:r w:rsidRPr="00AE2DA7">
        <w:rPr>
          <w:rFonts w:ascii="GHEA Grapalat" w:hAnsi="GHEA Grapalat"/>
          <w:i w:val="0"/>
          <w:color w:val="000000"/>
        </w:rPr>
        <w:t xml:space="preserve">    </w:t>
      </w:r>
      <w:r w:rsidR="00385C59" w:rsidRPr="00AE2DA7">
        <w:rPr>
          <w:rFonts w:ascii="GHEA Grapalat" w:hAnsi="GHEA Grapalat"/>
          <w:i w:val="0"/>
          <w:color w:val="000000"/>
        </w:rPr>
        <w:t>Contracting authority: Urban Development Committee of RA</w:t>
      </w:r>
    </w:p>
    <w:p w:rsidR="00385C59" w:rsidRPr="00AE2DA7" w:rsidRDefault="00385C59" w:rsidP="00385C59">
      <w:pPr>
        <w:pStyle w:val="BodyTextIndent"/>
        <w:spacing w:line="276" w:lineRule="auto"/>
        <w:ind w:firstLine="0"/>
        <w:rPr>
          <w:rFonts w:ascii="GHEA Grapalat" w:hAnsi="GHEA Grapalat"/>
          <w:i w:val="0"/>
          <w:color w:val="000000"/>
        </w:rPr>
      </w:pPr>
    </w:p>
    <w:p w:rsidR="00410F51" w:rsidRPr="00AE2DA7" w:rsidRDefault="00410F51" w:rsidP="00385C59">
      <w:pPr>
        <w:pStyle w:val="BodyTextIndent"/>
        <w:spacing w:line="276" w:lineRule="auto"/>
        <w:ind w:firstLine="0"/>
        <w:rPr>
          <w:rFonts w:ascii="GHEA Grapalat" w:hAnsi="GHEA Grapalat"/>
          <w:i w:val="0"/>
          <w:color w:val="000000"/>
        </w:rPr>
      </w:pPr>
      <w:r w:rsidRPr="00AE2DA7">
        <w:rPr>
          <w:rFonts w:ascii="GHEA Grapalat" w:hAnsi="GHEA Grapalat"/>
          <w:i w:val="0"/>
          <w:color w:val="000000"/>
        </w:rPr>
        <w:t>The project documents related to the call are available at the following link:</w:t>
      </w:r>
    </w:p>
    <w:p w:rsidR="004D0A41" w:rsidRPr="00AE2DA7" w:rsidRDefault="004D0A41" w:rsidP="004D0A41">
      <w:pPr>
        <w:spacing w:after="0"/>
        <w:ind w:left="-810" w:firstLine="720"/>
        <w:jc w:val="both"/>
        <w:rPr>
          <w:rFonts w:ascii="GHEA Grapalat" w:eastAsia="Calibri" w:hAnsi="GHEA Grapalat" w:cs="Arial"/>
          <w:sz w:val="20"/>
          <w:szCs w:val="20"/>
          <w:shd w:val="clear" w:color="auto" w:fill="FFFFFF"/>
          <w:lang w:val="hy-AM"/>
        </w:rPr>
      </w:pPr>
      <w:r w:rsidRPr="00AE2DA7">
        <w:rPr>
          <w:rFonts w:ascii="Calibri" w:eastAsia="Calibri" w:hAnsi="Calibri" w:cs="Times New Roman"/>
          <w:sz w:val="20"/>
          <w:szCs w:val="20"/>
          <w:lang w:val="hy-AM"/>
        </w:rPr>
        <w:t xml:space="preserve">  </w:t>
      </w:r>
      <w:hyperlink r:id="rId6" w:history="1">
        <w:r w:rsidRPr="00AE2DA7">
          <w:rPr>
            <w:rFonts w:ascii="GHEA Grapalat" w:eastAsia="Calibri" w:hAnsi="GHEA Grapalat" w:cs="Arial"/>
            <w:color w:val="0563C1"/>
            <w:sz w:val="20"/>
            <w:szCs w:val="20"/>
            <w:u w:val="single"/>
            <w:shd w:val="clear" w:color="auto" w:fill="FFFFFF"/>
            <w:lang w:val="hy-AM"/>
          </w:rPr>
          <w:t>https://drive.google.com/file/d/1s9wqVE6yCh6m2kWK7qzkQ7ud9NIOpCPn/view?usp=sharing</w:t>
        </w:r>
      </w:hyperlink>
    </w:p>
    <w:p w:rsidR="004D0A41" w:rsidRPr="00AE2DA7" w:rsidRDefault="004D0A41" w:rsidP="00385C59">
      <w:pPr>
        <w:pStyle w:val="BodyTextIndent"/>
        <w:spacing w:line="276" w:lineRule="auto"/>
        <w:ind w:firstLine="0"/>
        <w:rPr>
          <w:rFonts w:ascii="GHEA Grapalat" w:hAnsi="GHEA Grapalat"/>
          <w:i w:val="0"/>
          <w:color w:val="000000"/>
        </w:rPr>
      </w:pPr>
    </w:p>
    <w:p w:rsidR="00A841E9" w:rsidRPr="00AE2DA7" w:rsidRDefault="00A841E9" w:rsidP="00A841E9">
      <w:pPr>
        <w:pStyle w:val="BodyTextIndent"/>
        <w:spacing w:after="160" w:line="276" w:lineRule="auto"/>
        <w:ind w:right="-38" w:firstLine="0"/>
        <w:jc w:val="center"/>
        <w:rPr>
          <w:rFonts w:ascii="GHEA Grapalat" w:hAnsi="GHEA Grapalat"/>
          <w:b/>
          <w:i w:val="0"/>
          <w:color w:val="FF0000"/>
          <w:sz w:val="24"/>
          <w:lang w:val="en-US"/>
        </w:rPr>
      </w:pPr>
      <w:r w:rsidRPr="00AE2DA7">
        <w:rPr>
          <w:rFonts w:ascii="GHEA Grapalat" w:hAnsi="GHEA Grapalat"/>
          <w:b/>
          <w:i w:val="0"/>
          <w:color w:val="FF0000"/>
          <w:sz w:val="24"/>
          <w:lang w:val="en-US"/>
        </w:rPr>
        <w:t xml:space="preserve">The procurement procedure is carried out </w:t>
      </w:r>
      <w:r w:rsidRPr="00AE2DA7">
        <w:rPr>
          <w:rFonts w:ascii="GHEA Grapalat" w:hAnsi="GHEA Grapalat"/>
          <w:b/>
          <w:i w:val="0"/>
          <w:color w:val="FF0000"/>
          <w:sz w:val="24"/>
        </w:rPr>
        <w:t>pursuant to part 6 Article 15 of the Law of the Republic of Armenia "On</w:t>
      </w:r>
      <w:r w:rsidRPr="00AE2DA7">
        <w:rPr>
          <w:rFonts w:ascii="Courier New" w:hAnsi="Courier New" w:cs="Courier New"/>
          <w:b/>
          <w:i w:val="0"/>
          <w:color w:val="FF0000"/>
          <w:sz w:val="24"/>
        </w:rPr>
        <w:t> </w:t>
      </w:r>
      <w:r w:rsidRPr="00AE2DA7">
        <w:rPr>
          <w:rFonts w:ascii="GHEA Grapalat" w:hAnsi="GHEA Grapalat"/>
          <w:b/>
          <w:i w:val="0"/>
          <w:color w:val="FF0000"/>
          <w:sz w:val="24"/>
        </w:rPr>
        <w:t>procurement"</w:t>
      </w:r>
    </w:p>
    <w:p w:rsidR="00A748CF" w:rsidRPr="00AE2DA7" w:rsidRDefault="00A748CF" w:rsidP="00385C59"/>
    <w:p w:rsidR="00A748CF" w:rsidRPr="00385C59" w:rsidRDefault="00A748CF" w:rsidP="00A748CF">
      <w:pPr>
        <w:jc w:val="center"/>
      </w:pPr>
      <w:r w:rsidRPr="00AE2DA7">
        <w:rPr>
          <w:rFonts w:ascii="GHEA Grapalat" w:hAnsi="GHEA Grapalat"/>
          <w:b/>
          <w:color w:val="FF0000"/>
          <w:sz w:val="24"/>
        </w:rPr>
        <w:t>The procurement process is organized to ensure public interests.</w:t>
      </w:r>
      <w:bookmarkStart w:id="0" w:name="_GoBack"/>
      <w:bookmarkEnd w:id="0"/>
    </w:p>
    <w:sectPr w:rsidR="00A748CF"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Cambria"/>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A6E41"/>
    <w:rsid w:val="003E38D5"/>
    <w:rsid w:val="00406DCD"/>
    <w:rsid w:val="00410F51"/>
    <w:rsid w:val="00415590"/>
    <w:rsid w:val="00460F34"/>
    <w:rsid w:val="00463040"/>
    <w:rsid w:val="00472B1D"/>
    <w:rsid w:val="004A128C"/>
    <w:rsid w:val="004A29F2"/>
    <w:rsid w:val="004D0A41"/>
    <w:rsid w:val="004E7958"/>
    <w:rsid w:val="00511E89"/>
    <w:rsid w:val="005441C0"/>
    <w:rsid w:val="00551036"/>
    <w:rsid w:val="005541BE"/>
    <w:rsid w:val="00554902"/>
    <w:rsid w:val="00561894"/>
    <w:rsid w:val="0056556B"/>
    <w:rsid w:val="00570166"/>
    <w:rsid w:val="00586FAF"/>
    <w:rsid w:val="005B024D"/>
    <w:rsid w:val="005C74B3"/>
    <w:rsid w:val="005D175D"/>
    <w:rsid w:val="005D1820"/>
    <w:rsid w:val="005F2841"/>
    <w:rsid w:val="006524F4"/>
    <w:rsid w:val="00672D86"/>
    <w:rsid w:val="00694213"/>
    <w:rsid w:val="006A4DCD"/>
    <w:rsid w:val="006A7D23"/>
    <w:rsid w:val="006B481F"/>
    <w:rsid w:val="006D456C"/>
    <w:rsid w:val="006D6382"/>
    <w:rsid w:val="00712C5E"/>
    <w:rsid w:val="00721D2E"/>
    <w:rsid w:val="00732509"/>
    <w:rsid w:val="00794FE0"/>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34A9"/>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67BF6"/>
    <w:rsid w:val="00A748CF"/>
    <w:rsid w:val="00A841E9"/>
    <w:rsid w:val="00A93533"/>
    <w:rsid w:val="00A975D1"/>
    <w:rsid w:val="00A977A5"/>
    <w:rsid w:val="00AB669A"/>
    <w:rsid w:val="00AC4544"/>
    <w:rsid w:val="00AE2DA7"/>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305D"/>
    <w:rsid w:val="00C148CA"/>
    <w:rsid w:val="00C27B11"/>
    <w:rsid w:val="00C50D72"/>
    <w:rsid w:val="00C80776"/>
    <w:rsid w:val="00CB0E37"/>
    <w:rsid w:val="00CC7047"/>
    <w:rsid w:val="00CC70CD"/>
    <w:rsid w:val="00CD7237"/>
    <w:rsid w:val="00CE3B7D"/>
    <w:rsid w:val="00CE3D9A"/>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
    <w:name w:val="Body Text"/>
    <w:basedOn w:val="Normal"/>
    <w:link w:val="BodyTextChar"/>
    <w:rsid w:val="00AC454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C454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s9wqVE6yCh6m2kWK7qzkQ7ud9NIOpCPn/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195</cp:revision>
  <dcterms:created xsi:type="dcterms:W3CDTF">2019-03-14T09:22:00Z</dcterms:created>
  <dcterms:modified xsi:type="dcterms:W3CDTF">2026-04-03T08:46:00Z</dcterms:modified>
</cp:coreProperties>
</file>