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9" w:rsidRPr="00A05D53" w:rsidRDefault="00BB70A9" w:rsidP="00BB70A9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sz w:val="24"/>
          <w:szCs w:val="24"/>
        </w:rPr>
        <w:br/>
      </w:r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քաղաքացիական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պաշտոն</w:t>
      </w:r>
      <w:r w:rsidR="00A05D53">
        <w:rPr>
          <w:rFonts w:ascii="GHEA Grapalat" w:eastAsia="Times New Roman" w:hAnsi="GHEA Grapalat" w:cs="Tahoma Armenian"/>
          <w:b/>
          <w:bCs/>
          <w:sz w:val="24"/>
          <w:szCs w:val="24"/>
        </w:rPr>
        <w:t>ները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որոշակի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ժամկետով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t>մասին</w:t>
      </w:r>
      <w:proofErr w:type="spellEnd"/>
      <w:r w:rsidRPr="00A05D53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</w:p>
    <w:p w:rsidR="00A05D53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ֆինանսատնտեսագիտական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և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հաշվապահական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հաշվառման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տնտեսագիտական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և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գործերի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կառավարման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բաժնի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գլխավոր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մասնագետի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A05D53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>` 65-28.2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-Մ2-</w:t>
      </w:r>
      <w:r w:rsidR="00A05D53">
        <w:rPr>
          <w:rFonts w:ascii="GHEA Grapalat" w:eastAsia="Times New Roman" w:hAnsi="GHEA Grapalat" w:cs="Tahoma Armenian"/>
          <w:sz w:val="24"/>
          <w:szCs w:val="24"/>
        </w:rPr>
        <w:t>1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 w:rsidR="00A05D53">
        <w:rPr>
          <w:rFonts w:ascii="GHEA Grapalat" w:eastAsia="Times New Roman" w:hAnsi="GHEA Grapalat" w:cs="Tahoma Armenian"/>
          <w:sz w:val="24"/>
          <w:szCs w:val="24"/>
        </w:rPr>
        <w:t xml:space="preserve"> է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A05D53" w:rsidRPr="00A05D53" w:rsidRDefault="00A05D53" w:rsidP="00A05D53">
      <w:pPr>
        <w:pStyle w:val="ListParagraph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Անահիտ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Սամվելի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Հովհաննիսյանը</w:t>
      </w:r>
    </w:p>
    <w:p w:rsidR="00887E04" w:rsidRDefault="00BB70A9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սույն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թվականի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մայիսի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11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</w:t>
      </w:r>
      <w:r w:rsidRPr="00A05D53">
        <w:rPr>
          <w:rFonts w:ascii="GHEA Grapalat" w:eastAsia="Times New Roman" w:hAnsi="GHEA Grapalat" w:cs="GHEA Grapalat"/>
          <w:sz w:val="24"/>
          <w:szCs w:val="24"/>
        </w:rPr>
        <w:t>ին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Անահիտ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Սամվելի</w:t>
      </w:r>
      <w:proofErr w:type="spellEnd"/>
      <w:r w:rsidR="00A05D53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A05D53">
        <w:rPr>
          <w:rFonts w:ascii="GHEA Grapalat" w:eastAsia="Times New Roman" w:hAnsi="GHEA Grapalat" w:cs="GHEA Grapalat"/>
          <w:sz w:val="24"/>
          <w:szCs w:val="24"/>
        </w:rPr>
        <w:t>Հովհաննիսյանի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հետ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կնքվել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Pr="00A05D53">
        <w:rPr>
          <w:rFonts w:ascii="GHEA Grapalat" w:eastAsia="Times New Roman" w:hAnsi="GHEA Grapalat" w:cs="GHEA Grapalat"/>
          <w:sz w:val="24"/>
          <w:szCs w:val="24"/>
        </w:rPr>
        <w:t>է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</w:p>
    <w:p w:rsidR="00A05D53" w:rsidRDefault="00A05D53" w:rsidP="00A05D53">
      <w:pPr>
        <w:jc w:val="both"/>
        <w:rPr>
          <w:rFonts w:ascii="GHEA Grapalat" w:eastAsia="Times New Roman" w:hAnsi="GHEA Grapalat" w:cs="Tahoma Armenian"/>
          <w:sz w:val="24"/>
          <w:szCs w:val="24"/>
        </w:rPr>
      </w:pP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  </w:t>
      </w:r>
      <w:r w:rsidRPr="00A05D53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Հայաստանի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Հանրապետության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քաղաքաշինության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կոմիտեի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ֆինանսատնտեսագիտական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հաշվապահական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հաշվառման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վարչության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հաշվապահական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հաշվառման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հաշվետվության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բաժնի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ավագ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հաշվապահի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>` 65-28.2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-Մ2-</w:t>
      </w:r>
      <w:r>
        <w:rPr>
          <w:rFonts w:ascii="GHEA Grapalat" w:eastAsia="Times New Roman" w:hAnsi="GHEA Grapalat" w:cs="Tahoma Armenian"/>
          <w:sz w:val="24"/>
          <w:szCs w:val="24"/>
        </w:rPr>
        <w:t>3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ժամանակավոր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դիմել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են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՝</w:t>
      </w:r>
    </w:p>
    <w:p w:rsidR="00A05D53" w:rsidRPr="00A05D53" w:rsidRDefault="00A05D53" w:rsidP="00A05D53">
      <w:pPr>
        <w:pStyle w:val="ListParagraph"/>
        <w:numPr>
          <w:ilvl w:val="0"/>
          <w:numId w:val="3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Անահիտ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Սամվելի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Հովհաննիսյանը</w:t>
      </w:r>
      <w:proofErr w:type="spellEnd"/>
    </w:p>
    <w:p w:rsidR="00A05D53" w:rsidRPr="00A05D53" w:rsidRDefault="00A05D53" w:rsidP="00A05D53">
      <w:pPr>
        <w:pStyle w:val="ListParagraph"/>
        <w:numPr>
          <w:ilvl w:val="0"/>
          <w:numId w:val="3"/>
        </w:numPr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Մարիաննա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Արմենի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Նալբանդյանը</w:t>
      </w:r>
      <w:proofErr w:type="spellEnd"/>
    </w:p>
    <w:p w:rsidR="00A05D53" w:rsidRPr="00A05D53" w:rsidRDefault="00A05D53" w:rsidP="00A05D53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Վերոնշյալ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թափուր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պաշտոնը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զբաղեցնելու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սույն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թվականի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մայիսի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11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>-</w:t>
      </w:r>
      <w:r w:rsidRPr="00A05D53">
        <w:rPr>
          <w:rFonts w:ascii="GHEA Grapalat" w:eastAsia="Times New Roman" w:hAnsi="GHEA Grapalat" w:cs="GHEA Grapalat"/>
          <w:sz w:val="24"/>
          <w:szCs w:val="24"/>
        </w:rPr>
        <w:t>ին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Մարիաննա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Արմենի</w:t>
      </w:r>
      <w:proofErr w:type="spellEnd"/>
      <w:r>
        <w:rPr>
          <w:rFonts w:ascii="GHEA Grapalat" w:eastAsia="Times New Roman" w:hAnsi="GHEA Grapalat" w:cs="GHEA Grapalat"/>
          <w:sz w:val="24"/>
          <w:szCs w:val="24"/>
        </w:rPr>
        <w:t xml:space="preserve"> Նալբանդյանի</w:t>
      </w:r>
      <w:bookmarkStart w:id="0" w:name="_GoBack"/>
      <w:bookmarkEnd w:id="0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հետ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GHEA Grapalat"/>
          <w:sz w:val="24"/>
          <w:szCs w:val="24"/>
        </w:rPr>
        <w:t>կնքվել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Pr="00A05D53">
        <w:rPr>
          <w:rFonts w:ascii="GHEA Grapalat" w:eastAsia="Times New Roman" w:hAnsi="GHEA Grapalat" w:cs="GHEA Grapalat"/>
          <w:sz w:val="24"/>
          <w:szCs w:val="24"/>
        </w:rPr>
        <w:t>է</w:t>
      </w:r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ժամկետային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աշխատանքային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Pr="00A05D53">
        <w:rPr>
          <w:rFonts w:ascii="GHEA Grapalat" w:eastAsia="Times New Roman" w:hAnsi="GHEA Grapalat" w:cs="Tahoma Armenian"/>
          <w:sz w:val="24"/>
          <w:szCs w:val="24"/>
        </w:rPr>
        <w:t>պայմանագիր</w:t>
      </w:r>
      <w:proofErr w:type="spellEnd"/>
      <w:r w:rsidRPr="00A05D53">
        <w:rPr>
          <w:rFonts w:ascii="GHEA Grapalat" w:eastAsia="Times New Roman" w:hAnsi="GHEA Grapalat" w:cs="Tahoma Armenian"/>
          <w:sz w:val="24"/>
          <w:szCs w:val="24"/>
        </w:rPr>
        <w:t>:</w:t>
      </w:r>
    </w:p>
    <w:p w:rsidR="00A05D53" w:rsidRPr="00A05D53" w:rsidRDefault="00A05D53" w:rsidP="00A05D53">
      <w:pPr>
        <w:jc w:val="both"/>
        <w:rPr>
          <w:rFonts w:ascii="GHEA Grapalat" w:hAnsi="GHEA Grapalat"/>
          <w:sz w:val="24"/>
          <w:szCs w:val="24"/>
        </w:rPr>
      </w:pPr>
    </w:p>
    <w:sectPr w:rsidR="00A05D53" w:rsidRPr="00A0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1464"/>
    <w:multiLevelType w:val="hybridMultilevel"/>
    <w:tmpl w:val="00F2AA82"/>
    <w:lvl w:ilvl="0" w:tplc="8676E35C">
      <w:start w:val="1"/>
      <w:numFmt w:val="decimal"/>
      <w:lvlText w:val="%1."/>
      <w:lvlJc w:val="left"/>
      <w:pPr>
        <w:ind w:left="108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8A1D65"/>
    <w:multiLevelType w:val="hybridMultilevel"/>
    <w:tmpl w:val="D8968874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B3EE4"/>
    <w:multiLevelType w:val="hybridMultilevel"/>
    <w:tmpl w:val="52BEC96A"/>
    <w:lvl w:ilvl="0" w:tplc="8034CFBE">
      <w:start w:val="1"/>
      <w:numFmt w:val="decimal"/>
      <w:lvlText w:val="%1."/>
      <w:lvlJc w:val="left"/>
      <w:pPr>
        <w:ind w:left="720" w:hanging="360"/>
      </w:pPr>
      <w:rPr>
        <w:rFonts w:eastAsia="Times New Roman" w:cs="Tahoma Armen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4"/>
    <w:rsid w:val="007E7D54"/>
    <w:rsid w:val="00887E04"/>
    <w:rsid w:val="00A05D53"/>
    <w:rsid w:val="00B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9AA0"/>
  <w15:chartTrackingRefBased/>
  <w15:docId w15:val="{50519A18-613F-422B-9C1C-952E8F7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3</cp:revision>
  <dcterms:created xsi:type="dcterms:W3CDTF">2023-05-10T11:35:00Z</dcterms:created>
  <dcterms:modified xsi:type="dcterms:W3CDTF">2023-05-10T11:40:00Z</dcterms:modified>
</cp:coreProperties>
</file>